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A9" w:rsidRDefault="00FA6FA9" w:rsidP="00FA6FA9">
      <w:pPr>
        <w:jc w:val="center"/>
      </w:pPr>
      <w:r>
        <w:t>6501</w:t>
      </w:r>
    </w:p>
    <w:p w:rsidR="00FA6FA9" w:rsidRDefault="00FA6FA9" w:rsidP="00FA6FA9">
      <w:pPr>
        <w:jc w:val="center"/>
      </w:pPr>
      <w:r>
        <w:t>DİLEKÇE HAKKININ KULLANILMASINA DAİR KANUN</w:t>
      </w:r>
    </w:p>
    <w:p w:rsidR="00FA6FA9" w:rsidRDefault="00FA6FA9" w:rsidP="00FA6FA9">
      <w:pPr>
        <w:jc w:val="center"/>
      </w:pPr>
      <w:r>
        <w:t xml:space="preserve">Kanun </w:t>
      </w:r>
      <w:proofErr w:type="gramStart"/>
      <w:r>
        <w:t>Numarası : 3071</w:t>
      </w:r>
      <w:proofErr w:type="gramEnd"/>
    </w:p>
    <w:p w:rsidR="00FA6FA9" w:rsidRDefault="00FA6FA9" w:rsidP="00FA6FA9">
      <w:pPr>
        <w:jc w:val="center"/>
      </w:pPr>
      <w:r>
        <w:t xml:space="preserve">Kabul </w:t>
      </w:r>
      <w:proofErr w:type="gramStart"/>
      <w:r>
        <w:t>Tarihi : 1</w:t>
      </w:r>
      <w:proofErr w:type="gramEnd"/>
      <w:r>
        <w:t>/11/1984</w:t>
      </w:r>
    </w:p>
    <w:p w:rsidR="00FA6FA9" w:rsidRDefault="00FA6FA9" w:rsidP="00FA6FA9">
      <w:pPr>
        <w:jc w:val="center"/>
      </w:pPr>
      <w:r>
        <w:t xml:space="preserve">Yayımlandığı </w:t>
      </w:r>
      <w:proofErr w:type="spellStart"/>
      <w:r>
        <w:t>R.</w:t>
      </w:r>
      <w:proofErr w:type="gramStart"/>
      <w:r>
        <w:t>Gazete</w:t>
      </w:r>
      <w:proofErr w:type="spellEnd"/>
      <w:r>
        <w:t xml:space="preserve"> : Tarih</w:t>
      </w:r>
      <w:proofErr w:type="gramEnd"/>
      <w:r>
        <w:t xml:space="preserve"> : 10/11/1984 Sayı : 18571</w:t>
      </w:r>
    </w:p>
    <w:p w:rsidR="00FA6FA9" w:rsidRDefault="00FA6FA9" w:rsidP="00FA6FA9">
      <w:pPr>
        <w:jc w:val="center"/>
      </w:pPr>
      <w:r>
        <w:t xml:space="preserve">Yayımlandığı </w:t>
      </w:r>
      <w:proofErr w:type="gramStart"/>
      <w:r>
        <w:t>Düstur : Tertip</w:t>
      </w:r>
      <w:proofErr w:type="gramEnd"/>
      <w:r>
        <w:t xml:space="preserve"> : 5 Cilt : 24 Sayfa : 64</w:t>
      </w:r>
    </w:p>
    <w:p w:rsidR="00FA6FA9" w:rsidRDefault="00FA6FA9" w:rsidP="00FA6FA9">
      <w:pPr>
        <w:jc w:val="center"/>
      </w:pPr>
      <w:r>
        <w:t>Amaç:</w:t>
      </w:r>
    </w:p>
    <w:p w:rsidR="00FA6FA9" w:rsidRDefault="00FA6FA9" w:rsidP="00FA6FA9">
      <w:pPr>
        <w:jc w:val="center"/>
      </w:pPr>
      <w:r>
        <w:t xml:space="preserve">Madde 1 – (Değişik: </w:t>
      </w:r>
      <w:proofErr w:type="gramStart"/>
      <w:r>
        <w:t>2/1/2003</w:t>
      </w:r>
      <w:proofErr w:type="gramEnd"/>
      <w:r>
        <w:t xml:space="preserve">-4778/23 </w:t>
      </w:r>
      <w:proofErr w:type="spellStart"/>
      <w:r>
        <w:t>md.</w:t>
      </w:r>
      <w:proofErr w:type="spellEnd"/>
      <w:r>
        <w:t>)</w:t>
      </w:r>
    </w:p>
    <w:p w:rsidR="00FA6FA9" w:rsidRDefault="00FA6FA9" w:rsidP="00FA6FA9">
      <w:pPr>
        <w:jc w:val="center"/>
      </w:pPr>
      <w:r>
        <w:t>Bu Kanunun amacı, Türk vatandaşlarının ve Türkiye’de ikamet eden yabancıların kendileriyle veya kamu ile ilgili</w:t>
      </w:r>
    </w:p>
    <w:p w:rsidR="00FA6FA9" w:rsidRDefault="00FA6FA9" w:rsidP="00FA6FA9">
      <w:pPr>
        <w:jc w:val="center"/>
      </w:pPr>
      <w:proofErr w:type="gramStart"/>
      <w:r>
        <w:t>dilek</w:t>
      </w:r>
      <w:proofErr w:type="gramEnd"/>
      <w:r>
        <w:t xml:space="preserve"> ve şikâyetleri hakkında, Türkiye Büyük Millet Meclisine ve yetkili makamlara yazı ile başvurma haklarının kullanılma</w:t>
      </w:r>
    </w:p>
    <w:p w:rsidR="00FA6FA9" w:rsidRDefault="00FA6FA9" w:rsidP="00FA6FA9">
      <w:pPr>
        <w:jc w:val="center"/>
      </w:pPr>
      <w:proofErr w:type="gramStart"/>
      <w:r>
        <w:t>biçimini</w:t>
      </w:r>
      <w:proofErr w:type="gramEnd"/>
      <w:r>
        <w:t xml:space="preserve"> düzenlemektir.</w:t>
      </w:r>
    </w:p>
    <w:p w:rsidR="00FA6FA9" w:rsidRDefault="00FA6FA9" w:rsidP="00FA6FA9">
      <w:pPr>
        <w:jc w:val="center"/>
      </w:pPr>
      <w:r>
        <w:t>Kapsam:</w:t>
      </w:r>
    </w:p>
    <w:p w:rsidR="00FA6FA9" w:rsidRDefault="00FA6FA9" w:rsidP="00FA6FA9">
      <w:pPr>
        <w:jc w:val="center"/>
      </w:pPr>
      <w:r>
        <w:t xml:space="preserve">Madde 2 – (Değişik: </w:t>
      </w:r>
      <w:proofErr w:type="gramStart"/>
      <w:r>
        <w:t>2/1/2003</w:t>
      </w:r>
      <w:proofErr w:type="gramEnd"/>
      <w:r>
        <w:t xml:space="preserve">-4778/24 </w:t>
      </w:r>
      <w:proofErr w:type="spellStart"/>
      <w:r>
        <w:t>md.</w:t>
      </w:r>
      <w:proofErr w:type="spellEnd"/>
      <w:r>
        <w:t>)</w:t>
      </w:r>
    </w:p>
    <w:p w:rsidR="00FA6FA9" w:rsidRDefault="00FA6FA9" w:rsidP="00FA6FA9">
      <w:pPr>
        <w:jc w:val="center"/>
      </w:pPr>
      <w:r>
        <w:t>Bu Kanun, Türk vatandaşları ve Türkiye’de ikamet eden yabancılar tarafından Türkiye Büyük Millet Meclisi ile idarî</w:t>
      </w:r>
    </w:p>
    <w:p w:rsidR="00FA6FA9" w:rsidRDefault="00FA6FA9" w:rsidP="00FA6FA9">
      <w:pPr>
        <w:jc w:val="center"/>
      </w:pPr>
      <w:proofErr w:type="gramStart"/>
      <w:r>
        <w:t>makamlara</w:t>
      </w:r>
      <w:proofErr w:type="gramEnd"/>
      <w:r>
        <w:t xml:space="preserve"> yapılan dilek ve şikâyetler hakkındaki başvuruları kapsar.</w:t>
      </w:r>
    </w:p>
    <w:p w:rsidR="00FA6FA9" w:rsidRDefault="00FA6FA9" w:rsidP="00FA6FA9">
      <w:pPr>
        <w:jc w:val="center"/>
      </w:pPr>
      <w:r>
        <w:t>Dilekçe hakkı:</w:t>
      </w:r>
    </w:p>
    <w:p w:rsidR="00FA6FA9" w:rsidRDefault="00FA6FA9" w:rsidP="00FA6FA9">
      <w:pPr>
        <w:jc w:val="center"/>
      </w:pPr>
      <w:r>
        <w:t xml:space="preserve">Madde 3 – Türk vatandaşları kendileriyle veya kamu ile ilgili dilek ve </w:t>
      </w:r>
      <w:proofErr w:type="gramStart"/>
      <w:r>
        <w:t>şikayetleri</w:t>
      </w:r>
      <w:proofErr w:type="gramEnd"/>
      <w:r>
        <w:t xml:space="preserve"> hakkında, Türkiye Büyük Millet</w:t>
      </w:r>
    </w:p>
    <w:p w:rsidR="00FA6FA9" w:rsidRDefault="00FA6FA9" w:rsidP="00FA6FA9">
      <w:pPr>
        <w:jc w:val="center"/>
      </w:pPr>
      <w:r>
        <w:t>Meclisine ve yetkili makamlara yazı ile başvurma hakkına sahiptirler.</w:t>
      </w:r>
    </w:p>
    <w:p w:rsidR="00FA6FA9" w:rsidRDefault="00FA6FA9" w:rsidP="00FA6FA9">
      <w:pPr>
        <w:jc w:val="center"/>
      </w:pPr>
      <w:r>
        <w:t xml:space="preserve">(Ek: </w:t>
      </w:r>
      <w:proofErr w:type="gramStart"/>
      <w:r>
        <w:t>2/1/2003</w:t>
      </w:r>
      <w:proofErr w:type="gramEnd"/>
      <w:r>
        <w:t xml:space="preserve">-4778/25 </w:t>
      </w:r>
      <w:proofErr w:type="spellStart"/>
      <w:r>
        <w:t>md.</w:t>
      </w:r>
      <w:proofErr w:type="spellEnd"/>
      <w:r>
        <w:t>)Türkiye’de ikamet eden yabancılar karşılıklılık esası gözetilmek ve dilekçelerinin</w:t>
      </w:r>
    </w:p>
    <w:p w:rsidR="00FA6FA9" w:rsidRDefault="00FA6FA9" w:rsidP="00FA6FA9">
      <w:pPr>
        <w:jc w:val="center"/>
      </w:pPr>
      <w:r>
        <w:t>Türkçe yazılması kaydıyla bu haktan yararlanabilirler.</w:t>
      </w:r>
    </w:p>
    <w:p w:rsidR="00FA6FA9" w:rsidRDefault="00FA6FA9" w:rsidP="00FA6FA9">
      <w:pPr>
        <w:jc w:val="center"/>
      </w:pPr>
      <w:r>
        <w:t>Dilekçede bulunması zorunlu şartlar:</w:t>
      </w:r>
    </w:p>
    <w:p w:rsidR="00FA6FA9" w:rsidRDefault="00FA6FA9" w:rsidP="00FA6FA9">
      <w:pPr>
        <w:jc w:val="center"/>
      </w:pPr>
      <w:r>
        <w:t xml:space="preserve">Madde 4 – (Değişik: </w:t>
      </w:r>
      <w:proofErr w:type="gramStart"/>
      <w:r>
        <w:t>2/1/2003</w:t>
      </w:r>
      <w:proofErr w:type="gramEnd"/>
      <w:r>
        <w:t xml:space="preserve">-4778/26 </w:t>
      </w:r>
      <w:proofErr w:type="spellStart"/>
      <w:r>
        <w:t>md.</w:t>
      </w:r>
      <w:proofErr w:type="spellEnd"/>
      <w:r>
        <w:t>)</w:t>
      </w:r>
    </w:p>
    <w:p w:rsidR="00FA6FA9" w:rsidRDefault="00FA6FA9" w:rsidP="00FA6FA9">
      <w:pPr>
        <w:jc w:val="center"/>
      </w:pPr>
      <w:r>
        <w:t>Türkiye Büyük Millet Meclisine veya yetkili makamlara verilen veya gönderilen dilekçelerde, dilekçe sahibinin adı-</w:t>
      </w:r>
    </w:p>
    <w:p w:rsidR="00FA6FA9" w:rsidRDefault="00FA6FA9" w:rsidP="00FA6FA9">
      <w:pPr>
        <w:jc w:val="center"/>
      </w:pPr>
      <w:proofErr w:type="gramStart"/>
      <w:r>
        <w:t>soyadı</w:t>
      </w:r>
      <w:proofErr w:type="gramEnd"/>
      <w:r>
        <w:t xml:space="preserve"> ve imzası ile iş veya ikametgâh adresinin bulunması gerekir.</w:t>
      </w:r>
    </w:p>
    <w:p w:rsidR="00FA6FA9" w:rsidRDefault="00FA6FA9" w:rsidP="00FA6FA9">
      <w:pPr>
        <w:jc w:val="center"/>
      </w:pPr>
      <w:r>
        <w:lastRenderedPageBreak/>
        <w:t>Gönderilen makamda hata:</w:t>
      </w:r>
    </w:p>
    <w:p w:rsidR="00FA6FA9" w:rsidRDefault="00FA6FA9" w:rsidP="00FA6FA9">
      <w:pPr>
        <w:jc w:val="center"/>
      </w:pPr>
      <w:r>
        <w:t>Madde 5 – Dilekçe, konusuyla ilgili olmayan bir idari makama verilmesi durumunda, bu makam tarafından yetkili</w:t>
      </w:r>
    </w:p>
    <w:p w:rsidR="00FA6FA9" w:rsidRDefault="00FA6FA9" w:rsidP="00FA6FA9">
      <w:pPr>
        <w:jc w:val="center"/>
      </w:pPr>
      <w:proofErr w:type="gramStart"/>
      <w:r>
        <w:t>idari</w:t>
      </w:r>
      <w:proofErr w:type="gramEnd"/>
      <w:r>
        <w:t xml:space="preserve"> makama gönderilir ve ayrıca dilekçe sahibine de bilgi verilir.</w:t>
      </w:r>
    </w:p>
    <w:p w:rsidR="00FA6FA9" w:rsidRDefault="00FA6FA9" w:rsidP="00FA6FA9">
      <w:pPr>
        <w:jc w:val="center"/>
      </w:pPr>
      <w:r>
        <w:t>İncelenemeyecek dilekçeler:</w:t>
      </w:r>
    </w:p>
    <w:p w:rsidR="00FA6FA9" w:rsidRDefault="00FA6FA9" w:rsidP="00FA6FA9">
      <w:pPr>
        <w:jc w:val="center"/>
      </w:pPr>
      <w:r>
        <w:t>Madde 6 – Türkiye Büyük Millet Meclisine veya yetkili makamlara verilen veya gönderilen dilekçelerden;</w:t>
      </w:r>
    </w:p>
    <w:p w:rsidR="00FA6FA9" w:rsidRDefault="00FA6FA9" w:rsidP="00FA6FA9">
      <w:pPr>
        <w:jc w:val="center"/>
      </w:pPr>
      <w:r>
        <w:t>a) Belli bir konuyu ihtiva etmeyenler,</w:t>
      </w:r>
    </w:p>
    <w:p w:rsidR="00FA6FA9" w:rsidRDefault="00FA6FA9" w:rsidP="00FA6FA9">
      <w:pPr>
        <w:jc w:val="center"/>
      </w:pPr>
      <w:r>
        <w:t>b) Yargı mercilerinin görevine giren konularla ilgili olanlar,</w:t>
      </w:r>
    </w:p>
    <w:p w:rsidR="00FA6FA9" w:rsidRDefault="00FA6FA9" w:rsidP="00FA6FA9">
      <w:pPr>
        <w:jc w:val="center"/>
      </w:pPr>
      <w:r>
        <w:t>c) 4 üncü maddede gösterilen şartlardan herhangi birini taşımayanlar,</w:t>
      </w:r>
    </w:p>
    <w:p w:rsidR="00FA6FA9" w:rsidRDefault="00FA6FA9" w:rsidP="00FA6FA9">
      <w:pPr>
        <w:jc w:val="center"/>
      </w:pPr>
      <w:r>
        <w:t>İncelenemezler. 6502</w:t>
      </w:r>
    </w:p>
    <w:p w:rsidR="00FA6FA9" w:rsidRDefault="00FA6FA9" w:rsidP="00FA6FA9">
      <w:pPr>
        <w:jc w:val="center"/>
      </w:pPr>
      <w:r>
        <w:t>Dilekçenin incelenmesi ve sonucunun bildirilmesi:</w:t>
      </w:r>
    </w:p>
    <w:p w:rsidR="00FA6FA9" w:rsidRDefault="00FA6FA9" w:rsidP="00FA6FA9">
      <w:pPr>
        <w:jc w:val="center"/>
      </w:pPr>
      <w:r>
        <w:t xml:space="preserve">Madde 7 – (Değişik: </w:t>
      </w:r>
      <w:proofErr w:type="gramStart"/>
      <w:r>
        <w:t>2/1/2003</w:t>
      </w:r>
      <w:proofErr w:type="gramEnd"/>
      <w:r>
        <w:t xml:space="preserve">-4778/27 </w:t>
      </w:r>
      <w:proofErr w:type="spellStart"/>
      <w:r>
        <w:t>md.</w:t>
      </w:r>
      <w:proofErr w:type="spellEnd"/>
      <w:r>
        <w:t>)</w:t>
      </w:r>
    </w:p>
    <w:p w:rsidR="00FA6FA9" w:rsidRDefault="00FA6FA9" w:rsidP="00FA6FA9">
      <w:pPr>
        <w:jc w:val="center"/>
      </w:pPr>
      <w:r>
        <w:t>Türk vatandaşlarının ve Türkiye’de ikamet eden yabancıların kendileri ve kamu ile ilgili dilek ve şikâyetleri</w:t>
      </w:r>
    </w:p>
    <w:p w:rsidR="00FA6FA9" w:rsidRDefault="00FA6FA9" w:rsidP="00FA6FA9">
      <w:pPr>
        <w:jc w:val="center"/>
      </w:pPr>
      <w:proofErr w:type="gramStart"/>
      <w:r>
        <w:t>konusunda</w:t>
      </w:r>
      <w:proofErr w:type="gramEnd"/>
      <w:r>
        <w:t xml:space="preserve"> yetkili makamlara yaptıkları başvuruların sonucu veya yapılmakta olan işlemin safahatı hakkında dilekçe</w:t>
      </w:r>
    </w:p>
    <w:p w:rsidR="00FA6FA9" w:rsidRDefault="00FA6FA9" w:rsidP="00FA6FA9">
      <w:pPr>
        <w:jc w:val="center"/>
      </w:pPr>
      <w:proofErr w:type="gramStart"/>
      <w:r>
        <w:t>sahiplerine</w:t>
      </w:r>
      <w:proofErr w:type="gramEnd"/>
      <w:r>
        <w:t xml:space="preserve"> en geç otuz gün içinde gerekçeli olarak cevap verilir. İşlem safahatının duyurulması halinde alınan sonuç ayrıca</w:t>
      </w:r>
    </w:p>
    <w:p w:rsidR="00FA6FA9" w:rsidRDefault="00FA6FA9" w:rsidP="00FA6FA9">
      <w:pPr>
        <w:jc w:val="center"/>
      </w:pPr>
      <w:proofErr w:type="gramStart"/>
      <w:r>
        <w:t>bildirilir</w:t>
      </w:r>
      <w:proofErr w:type="gramEnd"/>
      <w:r>
        <w:t>.</w:t>
      </w:r>
    </w:p>
    <w:p w:rsidR="00FA6FA9" w:rsidRDefault="00FA6FA9" w:rsidP="00FA6FA9">
      <w:pPr>
        <w:jc w:val="center"/>
      </w:pPr>
      <w:r>
        <w:t>Türkiye Büyük Millet Meclisine yapılan başvuruların incelenmesi:</w:t>
      </w:r>
    </w:p>
    <w:p w:rsidR="00FA6FA9" w:rsidRDefault="00FA6FA9" w:rsidP="00FA6FA9">
      <w:pPr>
        <w:jc w:val="center"/>
      </w:pPr>
      <w:r>
        <w:t xml:space="preserve">Madde 8 – (Değişik: </w:t>
      </w:r>
      <w:proofErr w:type="gramStart"/>
      <w:r>
        <w:t>2/1/2003</w:t>
      </w:r>
      <w:proofErr w:type="gramEnd"/>
      <w:r>
        <w:t xml:space="preserve">-4778/28 </w:t>
      </w:r>
      <w:proofErr w:type="spellStart"/>
      <w:r>
        <w:t>md.</w:t>
      </w:r>
      <w:proofErr w:type="spellEnd"/>
      <w:r>
        <w:t>)</w:t>
      </w:r>
    </w:p>
    <w:p w:rsidR="00FA6FA9" w:rsidRDefault="00FA6FA9" w:rsidP="00FA6FA9">
      <w:pPr>
        <w:jc w:val="center"/>
      </w:pPr>
      <w:r>
        <w:t>Türkiye Büyük Millet Meclisine gönderilen dilekçelerin, Dilekçe Komisyonunda incelenmesi ve karara bağlanması</w:t>
      </w:r>
    </w:p>
    <w:p w:rsidR="00FA6FA9" w:rsidRDefault="00FA6FA9" w:rsidP="00FA6FA9">
      <w:pPr>
        <w:jc w:val="center"/>
      </w:pPr>
      <w:proofErr w:type="gramStart"/>
      <w:r>
        <w:t>altmış</w:t>
      </w:r>
      <w:proofErr w:type="gramEnd"/>
      <w:r>
        <w:t xml:space="preserve"> gün içinde sonuçlandırılır. İlgili kamu kurum veya kuruluşları Türkiye Büyük Millet Meclisi Dilekçe Komisyonunca</w:t>
      </w:r>
    </w:p>
    <w:p w:rsidR="00FA6FA9" w:rsidRDefault="00FA6FA9" w:rsidP="00FA6FA9">
      <w:pPr>
        <w:jc w:val="center"/>
      </w:pPr>
      <w:proofErr w:type="gramStart"/>
      <w:r>
        <w:t>gönderilen</w:t>
      </w:r>
      <w:proofErr w:type="gramEnd"/>
      <w:r>
        <w:t xml:space="preserve"> dilekçeleri otuz gün içinde cevaplandırır. İnceleme ve karara bağlamanın esas ve usulleri Türkiye Büyük Millet</w:t>
      </w:r>
    </w:p>
    <w:p w:rsidR="00FA6FA9" w:rsidRDefault="00FA6FA9" w:rsidP="00FA6FA9">
      <w:pPr>
        <w:jc w:val="center"/>
      </w:pPr>
      <w:r>
        <w:t>Meclisi İçtüzüğünde gösterilir.</w:t>
      </w:r>
    </w:p>
    <w:p w:rsidR="00FA6FA9" w:rsidRDefault="00FA6FA9" w:rsidP="00FA6FA9">
      <w:pPr>
        <w:jc w:val="center"/>
      </w:pPr>
      <w:r>
        <w:t xml:space="preserve">(Ek fıkra: </w:t>
      </w:r>
      <w:proofErr w:type="gramStart"/>
      <w:r>
        <w:t>1/12/2011</w:t>
      </w:r>
      <w:proofErr w:type="gramEnd"/>
      <w:r>
        <w:t xml:space="preserve">-6253/41 </w:t>
      </w:r>
      <w:proofErr w:type="spellStart"/>
      <w:r>
        <w:t>md.</w:t>
      </w:r>
      <w:proofErr w:type="spellEnd"/>
      <w:r>
        <w:t>) Dilekçe Komisyonu, görevleri ile ilgili olarak, kamu kurum ve kuruluşları,</w:t>
      </w:r>
    </w:p>
    <w:p w:rsidR="00FA6FA9" w:rsidRDefault="00FA6FA9" w:rsidP="00FA6FA9">
      <w:pPr>
        <w:jc w:val="center"/>
      </w:pPr>
      <w:proofErr w:type="gramStart"/>
      <w:r>
        <w:lastRenderedPageBreak/>
        <w:t>kamu</w:t>
      </w:r>
      <w:proofErr w:type="gramEnd"/>
      <w:r>
        <w:t xml:space="preserve"> kurumu niteliğindeki meslek kuruluşları ile özel kuruluşlardan her türlü bilgi ve belgeyi almak, ilgilileri çağırıp bilgi</w:t>
      </w:r>
    </w:p>
    <w:p w:rsidR="00FA6FA9" w:rsidRDefault="00FA6FA9" w:rsidP="00FA6FA9">
      <w:pPr>
        <w:jc w:val="center"/>
      </w:pPr>
      <w:proofErr w:type="gramStart"/>
      <w:r>
        <w:t>almak</w:t>
      </w:r>
      <w:proofErr w:type="gramEnd"/>
      <w:r>
        <w:t>, idari denetimin yapılmasını istemek, bilirkişi görevlendirmek ve yerinde inceleme yapmak yetkisine sahiptir. Bu</w:t>
      </w:r>
    </w:p>
    <w:p w:rsidR="00FA6FA9" w:rsidRDefault="00FA6FA9" w:rsidP="00FA6FA9">
      <w:pPr>
        <w:jc w:val="center"/>
      </w:pPr>
      <w:proofErr w:type="gramStart"/>
      <w:r>
        <w:t>yetkinin</w:t>
      </w:r>
      <w:proofErr w:type="gramEnd"/>
      <w:r>
        <w:t xml:space="preserve"> kullanılması durumunda kamu kurum ve kuruluşları ile kamu personeli, talep edilen bilgi ve belgeyi vermek, idari</w:t>
      </w:r>
    </w:p>
    <w:p w:rsidR="00FA6FA9" w:rsidRDefault="00FA6FA9" w:rsidP="00FA6FA9">
      <w:pPr>
        <w:jc w:val="center"/>
      </w:pPr>
      <w:proofErr w:type="gramStart"/>
      <w:r>
        <w:t>denetimi</w:t>
      </w:r>
      <w:proofErr w:type="gramEnd"/>
      <w:r>
        <w:t xml:space="preserve"> yapmak ve yerinde inceleme için gerekli tedbirleri almakla yükümlüdür.</w:t>
      </w:r>
    </w:p>
    <w:p w:rsidR="00FA6FA9" w:rsidRDefault="00FA6FA9" w:rsidP="00FA6FA9">
      <w:pPr>
        <w:jc w:val="center"/>
      </w:pPr>
      <w:r>
        <w:t>Kaldırılan hüküm:</w:t>
      </w:r>
    </w:p>
    <w:p w:rsidR="00FA6FA9" w:rsidRDefault="00FA6FA9" w:rsidP="00FA6FA9">
      <w:pPr>
        <w:jc w:val="center"/>
      </w:pPr>
      <w:r>
        <w:t>Madde 9 – 26 Aralık 1962 tarih ve 140 sayılı Türk Vatandaşlarının Türkiye Büyük Millet Meclisine Dilekçe ile</w:t>
      </w:r>
    </w:p>
    <w:p w:rsidR="00FA6FA9" w:rsidRDefault="00FA6FA9" w:rsidP="00FA6FA9">
      <w:pPr>
        <w:jc w:val="center"/>
      </w:pPr>
      <w:r>
        <w:t>Başvurmaları ve Dilekçelerin İncelenmesi ile Karara Bağlanmasının Düzenlenmesine Dair Kanun yürürlükten kaldırılmıştır.</w:t>
      </w:r>
    </w:p>
    <w:p w:rsidR="00FA6FA9" w:rsidRDefault="00FA6FA9" w:rsidP="00FA6FA9">
      <w:pPr>
        <w:jc w:val="center"/>
      </w:pPr>
      <w:r>
        <w:t xml:space="preserve">Geçici Madde 1 – </w:t>
      </w:r>
      <w:proofErr w:type="gramStart"/>
      <w:r>
        <w:t>(</w:t>
      </w:r>
      <w:proofErr w:type="gramEnd"/>
      <w:r>
        <w:t>3071 sayılı Kanunun kendi numarasız geçici maddesi olup teselsül için</w:t>
      </w:r>
    </w:p>
    <w:p w:rsidR="00FA6FA9" w:rsidRDefault="00FA6FA9" w:rsidP="00FA6FA9">
      <w:pPr>
        <w:jc w:val="center"/>
      </w:pPr>
      <w:proofErr w:type="gramStart"/>
      <w:r>
        <w:t>numaralandırılmıştır</w:t>
      </w:r>
      <w:proofErr w:type="gramEnd"/>
      <w:r>
        <w:t>.)</w:t>
      </w:r>
    </w:p>
    <w:p w:rsidR="00FA6FA9" w:rsidRDefault="00FA6FA9" w:rsidP="00FA6FA9">
      <w:pPr>
        <w:jc w:val="center"/>
      </w:pPr>
      <w:r>
        <w:t>Türkiye Büyük Millet Meclisi İçtüzüğünde gerekli değişiklikler yapılıncaya kadar, 140 sayılı Türk Vatandaşlarının</w:t>
      </w:r>
    </w:p>
    <w:p w:rsidR="00FA6FA9" w:rsidRDefault="00FA6FA9" w:rsidP="00FA6FA9">
      <w:pPr>
        <w:jc w:val="center"/>
      </w:pPr>
      <w:r>
        <w:t>Türkiye Büyük Millet Meclisine Dilekçe ile Başvurmaları ve Dilekçelerin İncelenmesi ile Karara Bağlanmasının</w:t>
      </w:r>
    </w:p>
    <w:p w:rsidR="00FA6FA9" w:rsidRDefault="00FA6FA9" w:rsidP="00FA6FA9">
      <w:pPr>
        <w:jc w:val="center"/>
      </w:pPr>
      <w:r>
        <w:t>Düzenlenmesine Dair Kanunun Dilekçe Komisyonunun çalışma esas ve usullerine ilişkin hükümlerinin uygulanmasına</w:t>
      </w:r>
    </w:p>
    <w:p w:rsidR="00FA6FA9" w:rsidRDefault="00FA6FA9" w:rsidP="00FA6FA9">
      <w:pPr>
        <w:jc w:val="center"/>
      </w:pPr>
      <w:proofErr w:type="gramStart"/>
      <w:r>
        <w:t>devam</w:t>
      </w:r>
      <w:proofErr w:type="gramEnd"/>
      <w:r>
        <w:t xml:space="preserve"> olunur.</w:t>
      </w:r>
    </w:p>
    <w:p w:rsidR="00FA6FA9" w:rsidRDefault="00FA6FA9" w:rsidP="00FA6FA9">
      <w:pPr>
        <w:jc w:val="center"/>
      </w:pPr>
      <w:r>
        <w:t>Yürürlük:</w:t>
      </w:r>
    </w:p>
    <w:p w:rsidR="00FA6FA9" w:rsidRDefault="00FA6FA9" w:rsidP="00FA6FA9">
      <w:pPr>
        <w:jc w:val="center"/>
      </w:pPr>
      <w:r>
        <w:t>Madde 10 – Bu Kanun yayımı tarihinde yürürlüğe girer.</w:t>
      </w:r>
    </w:p>
    <w:p w:rsidR="00FA6FA9" w:rsidRDefault="00FA6FA9" w:rsidP="00FA6FA9">
      <w:pPr>
        <w:jc w:val="center"/>
      </w:pPr>
      <w:r>
        <w:t>Yürütme:</w:t>
      </w:r>
    </w:p>
    <w:p w:rsidR="00FA6FA9" w:rsidRDefault="00FA6FA9" w:rsidP="00FA6FA9">
      <w:pPr>
        <w:jc w:val="center"/>
      </w:pPr>
      <w:r>
        <w:t xml:space="preserve">Madde 11 – Bu Kanun hükümlerini Türkiye Büyük Millet Meclisi Başkanı ile Bakanlar Kurulu </w:t>
      </w:r>
      <w:bookmarkStart w:id="0" w:name="_GoBack"/>
      <w:bookmarkEnd w:id="0"/>
      <w:r>
        <w:t>yürütür.6502-1</w:t>
      </w:r>
    </w:p>
    <w:p w:rsidR="00FA6FA9" w:rsidRDefault="00FA6FA9" w:rsidP="00FA6FA9">
      <w:pPr>
        <w:jc w:val="center"/>
      </w:pPr>
      <w:r>
        <w:t>3071 SAYILI KANUNA EK VE DEĞİŞİKLİK GETİREN MEVZUATIN</w:t>
      </w:r>
    </w:p>
    <w:p w:rsidR="00FA6FA9" w:rsidRDefault="00FA6FA9" w:rsidP="00FA6FA9">
      <w:pPr>
        <w:jc w:val="center"/>
      </w:pPr>
      <w:r>
        <w:t>YÜRÜRLÜĞE GİRİŞ TARİHİNİ GÖSTERİR LİSTE</w:t>
      </w:r>
    </w:p>
    <w:p w:rsidR="00FA6FA9" w:rsidRDefault="00FA6FA9" w:rsidP="00FA6FA9">
      <w:pPr>
        <w:jc w:val="center"/>
      </w:pPr>
      <w:r>
        <w:t>Değiştiren Kanun Yürürlüğe</w:t>
      </w:r>
    </w:p>
    <w:p w:rsidR="00FA6FA9" w:rsidRDefault="00FA6FA9" w:rsidP="00FA6FA9">
      <w:pPr>
        <w:jc w:val="center"/>
      </w:pPr>
      <w:r>
        <w:t>No. 3071 sayılı Kanunun değişen maddeleri giriş tarihi</w:t>
      </w:r>
    </w:p>
    <w:p w:rsidR="00FA6FA9" w:rsidRDefault="00FA6FA9" w:rsidP="00FA6FA9">
      <w:pPr>
        <w:jc w:val="center"/>
      </w:pPr>
      <w:r>
        <w:t>_________ _______________________________________________________ ____________</w:t>
      </w:r>
    </w:p>
    <w:p w:rsidR="00FA6FA9" w:rsidRDefault="00FA6FA9" w:rsidP="00FA6FA9">
      <w:pPr>
        <w:jc w:val="center"/>
      </w:pPr>
      <w:r>
        <w:lastRenderedPageBreak/>
        <w:t xml:space="preserve">4778 — </w:t>
      </w:r>
      <w:proofErr w:type="gramStart"/>
      <w:r>
        <w:t>11/1/2003</w:t>
      </w:r>
      <w:proofErr w:type="gramEnd"/>
    </w:p>
    <w:p w:rsidR="002359F0" w:rsidRDefault="00FA6FA9" w:rsidP="00FA6FA9">
      <w:pPr>
        <w:jc w:val="center"/>
      </w:pPr>
      <w:r>
        <w:t xml:space="preserve">6253 8 </w:t>
      </w:r>
      <w:proofErr w:type="gramStart"/>
      <w:r>
        <w:t>18/12/2011</w:t>
      </w:r>
      <w:proofErr w:type="gramEnd"/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5"/>
    <w:rsid w:val="002359F0"/>
    <w:rsid w:val="00AE3645"/>
    <w:rsid w:val="00DE5817"/>
    <w:rsid w:val="00F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Company>DUZCE UNIVERSITY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2015-01-29T11:53:00Z</dcterms:created>
  <dcterms:modified xsi:type="dcterms:W3CDTF">2015-01-29T11:54:00Z</dcterms:modified>
</cp:coreProperties>
</file>